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BC" w:rsidRPr="00E00354" w:rsidRDefault="00BB12BC" w:rsidP="00BB12BC">
      <w:pPr>
        <w:spacing w:after="0" w:line="240" w:lineRule="auto"/>
        <w:ind w:left="3540" w:firstLine="708"/>
        <w:rPr>
          <w:rFonts w:ascii="Times New Roman" w:hAnsi="Times New Roman"/>
        </w:rPr>
      </w:pPr>
      <w:r w:rsidRPr="00E00354">
        <w:rPr>
          <w:rFonts w:ascii="Times New Roman" w:hAnsi="Times New Roman"/>
        </w:rPr>
        <w:t>Додаток 2</w:t>
      </w:r>
    </w:p>
    <w:p w:rsidR="00BB12BC" w:rsidRPr="00E00354" w:rsidRDefault="00BB12BC" w:rsidP="00BB12BC">
      <w:pPr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E00354">
        <w:rPr>
          <w:rFonts w:ascii="Times New Roman" w:hAnsi="Times New Roman"/>
        </w:rPr>
        <w:t>до наказу  №</w:t>
      </w:r>
      <w:r>
        <w:rPr>
          <w:rFonts w:ascii="Times New Roman" w:hAnsi="Times New Roman"/>
        </w:rPr>
        <w:t>85/о</w:t>
      </w:r>
      <w:r w:rsidRPr="00E00354">
        <w:rPr>
          <w:rFonts w:ascii="Times New Roman" w:hAnsi="Times New Roman"/>
        </w:rPr>
        <w:t xml:space="preserve">       </w:t>
      </w:r>
      <w:r w:rsidRPr="00E00354">
        <w:rPr>
          <w:rFonts w:ascii="Times New Roman" w:hAnsi="Times New Roman"/>
          <w:lang w:eastAsia="ru-RU"/>
        </w:rPr>
        <w:t xml:space="preserve">від      </w:t>
      </w:r>
      <w:r>
        <w:rPr>
          <w:rFonts w:ascii="Times New Roman" w:hAnsi="Times New Roman"/>
          <w:lang w:eastAsia="ru-RU"/>
        </w:rPr>
        <w:t>01</w:t>
      </w:r>
      <w:r w:rsidRPr="00E00354">
        <w:rPr>
          <w:rFonts w:ascii="Times New Roman" w:hAnsi="Times New Roman"/>
          <w:lang w:eastAsia="ru-RU"/>
        </w:rPr>
        <w:t xml:space="preserve"> .09.202</w:t>
      </w:r>
      <w:r>
        <w:rPr>
          <w:rFonts w:ascii="Times New Roman" w:hAnsi="Times New Roman"/>
          <w:lang w:eastAsia="ru-RU"/>
        </w:rPr>
        <w:t>3</w:t>
      </w:r>
      <w:r w:rsidRPr="00E00354">
        <w:rPr>
          <w:rFonts w:ascii="Times New Roman" w:hAnsi="Times New Roman"/>
          <w:lang w:eastAsia="ru-RU"/>
        </w:rPr>
        <w:t xml:space="preserve"> р.</w:t>
      </w:r>
    </w:p>
    <w:p w:rsidR="00BB12BC" w:rsidRPr="00E00354" w:rsidRDefault="00BB12BC" w:rsidP="00BB12BC">
      <w:pPr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E00354">
        <w:rPr>
          <w:rFonts w:ascii="Times New Roman" w:hAnsi="Times New Roman"/>
          <w:lang w:eastAsia="ru-RU"/>
        </w:rPr>
        <w:t>Директор ліцею</w:t>
      </w:r>
    </w:p>
    <w:p w:rsidR="00BB12BC" w:rsidRDefault="00BB12BC" w:rsidP="00BB12BC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Світлана ПЛЯСЕЦЬКА</w:t>
      </w:r>
    </w:p>
    <w:p w:rsidR="00BB12BC" w:rsidRPr="002148E4" w:rsidRDefault="00BB12BC" w:rsidP="00BB12B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12BC" w:rsidRPr="00715E9A" w:rsidRDefault="00BB12BC" w:rsidP="00BB12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BB12BC">
        <w:rPr>
          <w:rFonts w:ascii="Times New Roman" w:hAnsi="Times New Roman"/>
          <w:b/>
          <w:bCs/>
          <w:sz w:val="24"/>
          <w:szCs w:val="24"/>
          <w:lang w:eastAsia="ru-RU"/>
        </w:rPr>
        <w:t>Порядок подання заяв</w:t>
      </w:r>
      <w:r w:rsidRPr="00715E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715E9A">
        <w:rPr>
          <w:rFonts w:ascii="Times New Roman" w:hAnsi="Times New Roman"/>
          <w:bCs/>
          <w:sz w:val="24"/>
          <w:szCs w:val="24"/>
          <w:lang w:eastAsia="ru-RU"/>
        </w:rPr>
        <w:t xml:space="preserve">про випадок </w:t>
      </w:r>
    </w:p>
    <w:bookmarkEnd w:id="0"/>
    <w:p w:rsidR="00BB12BC" w:rsidRPr="00715E9A" w:rsidRDefault="00BB12BC" w:rsidP="00BB12B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715E9A">
        <w:rPr>
          <w:rFonts w:ascii="Times New Roman" w:hAnsi="Times New Roman"/>
          <w:bCs/>
          <w:sz w:val="24"/>
          <w:szCs w:val="24"/>
          <w:lang w:eastAsia="ru-RU"/>
        </w:rPr>
        <w:t>булінгу</w:t>
      </w:r>
      <w:proofErr w:type="spellEnd"/>
      <w:r w:rsidRPr="00715E9A">
        <w:rPr>
          <w:rFonts w:ascii="Times New Roman" w:hAnsi="Times New Roman"/>
          <w:bCs/>
          <w:sz w:val="24"/>
          <w:szCs w:val="24"/>
          <w:lang w:eastAsia="ru-RU"/>
        </w:rPr>
        <w:t xml:space="preserve"> (цькування) та  реагування на  доведені випадки в Ліцеї №2 Таврійської МР у 202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715E9A">
        <w:rPr>
          <w:rFonts w:ascii="Times New Roman" w:hAnsi="Times New Roman"/>
          <w:bCs/>
          <w:sz w:val="24"/>
          <w:szCs w:val="24"/>
          <w:lang w:eastAsia="ru-RU"/>
        </w:rPr>
        <w:t>/202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715E9A">
        <w:rPr>
          <w:rFonts w:ascii="Times New Roman" w:hAnsi="Times New Roman"/>
          <w:bCs/>
          <w:sz w:val="24"/>
          <w:szCs w:val="24"/>
          <w:lang w:eastAsia="ru-RU"/>
        </w:rPr>
        <w:t xml:space="preserve"> навчальному році  </w:t>
      </w:r>
    </w:p>
    <w:p w:rsidR="00BB12BC" w:rsidRPr="00B32FBA" w:rsidRDefault="00BB12BC" w:rsidP="00BB1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12BC" w:rsidRPr="002148E4" w:rsidRDefault="00BB12BC" w:rsidP="00BB12BC">
      <w:pPr>
        <w:tabs>
          <w:tab w:val="left" w:pos="142"/>
          <w:tab w:val="left" w:pos="426"/>
          <w:tab w:val="left" w:pos="993"/>
        </w:tabs>
        <w:spacing w:after="0" w:line="240" w:lineRule="auto"/>
        <w:ind w:firstLine="142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    1.Якщо педагог або інший працівник закладу  (інший учасник освітнього процесу) став свідком </w:t>
      </w:r>
      <w:proofErr w:type="spellStart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він  інформує керівника закладу у письмовій чи усній формі незалежно від того, поскаржилась йому жертва </w:t>
      </w:r>
      <w:proofErr w:type="spellStart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чи ні; або ж аналогічно після отримання звернення дитини.</w:t>
      </w:r>
    </w:p>
    <w:p w:rsidR="00BB12BC" w:rsidRPr="002148E4" w:rsidRDefault="00BB12BC" w:rsidP="00BB12BC">
      <w:pPr>
        <w:tabs>
          <w:tab w:val="left" w:pos="142"/>
          <w:tab w:val="left" w:pos="426"/>
          <w:tab w:val="left" w:pos="851"/>
        </w:tabs>
        <w:spacing w:after="0" w:line="240" w:lineRule="auto"/>
        <w:ind w:firstLine="142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    2. Учасником освітнього процесу (учні, вчителі, батьки) на ім’я керівника освітнього закладу подається заява, де вказується </w:t>
      </w:r>
      <w:r w:rsidRPr="002148E4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інформація щодо джерела її отримання:</w:t>
      </w:r>
    </w:p>
    <w:p w:rsidR="00BB12BC" w:rsidRPr="002148E4" w:rsidRDefault="00BB12BC" w:rsidP="00BB12BC">
      <w:pPr>
        <w:tabs>
          <w:tab w:val="left" w:pos="142"/>
          <w:tab w:val="left" w:pos="426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  Постраждалий чи свідок </w:t>
      </w:r>
      <w:proofErr w:type="spellStart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(цькування).</w:t>
      </w:r>
    </w:p>
    <w:p w:rsidR="00BB12BC" w:rsidRPr="002148E4" w:rsidRDefault="00BB12BC" w:rsidP="00BB12BC">
      <w:pPr>
        <w:tabs>
          <w:tab w:val="left" w:pos="142"/>
          <w:tab w:val="left" w:pos="426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  Підозра про вчинення по відношенню до інших осіб за зовнішніми ознаками.</w:t>
      </w:r>
    </w:p>
    <w:p w:rsidR="00BB12BC" w:rsidRPr="002148E4" w:rsidRDefault="00BB12BC" w:rsidP="00BB12BC">
      <w:pPr>
        <w:tabs>
          <w:tab w:val="left" w:pos="142"/>
          <w:tab w:val="left" w:pos="426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  Достовірна інформація від інших осіб.</w:t>
      </w:r>
    </w:p>
    <w:p w:rsidR="00BB12BC" w:rsidRPr="002148E4" w:rsidRDefault="00BB12BC" w:rsidP="00BB12BC">
      <w:pPr>
        <w:tabs>
          <w:tab w:val="left" w:pos="142"/>
          <w:tab w:val="left" w:pos="426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та часу:</w:t>
      </w:r>
    </w:p>
    <w:p w:rsidR="00BB12BC" w:rsidRPr="002148E4" w:rsidRDefault="00BB12BC" w:rsidP="00BB12BC">
      <w:pPr>
        <w:tabs>
          <w:tab w:val="left" w:pos="142"/>
          <w:tab w:val="left" w:pos="426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  Як довго триває;</w:t>
      </w:r>
    </w:p>
    <w:p w:rsidR="00BB12BC" w:rsidRPr="002148E4" w:rsidRDefault="00BB12BC" w:rsidP="00BB12BC">
      <w:pPr>
        <w:tabs>
          <w:tab w:val="left" w:pos="142"/>
          <w:tab w:val="left" w:pos="426"/>
          <w:tab w:val="left" w:pos="709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  Одноразовий конфлікт чи відповідні дії носили систематичний характер.</w:t>
      </w:r>
      <w:r w:rsidRPr="002148E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AFAFA"/>
          <w:lang w:eastAsia="ru-RU"/>
        </w:rPr>
        <w:t> </w:t>
      </w: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B12BC" w:rsidRPr="002148E4" w:rsidRDefault="00BB12BC" w:rsidP="00BB12BC">
      <w:pPr>
        <w:tabs>
          <w:tab w:val="left" w:pos="142"/>
          <w:tab w:val="left" w:pos="426"/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 Відповідно до такої заяви керівник закладу видає рішення про проведення розслідування із визначенням уповноважених осіб.</w:t>
      </w:r>
    </w:p>
    <w:p w:rsidR="00BB12BC" w:rsidRPr="002148E4" w:rsidRDefault="00BB12BC" w:rsidP="00BB12BC">
      <w:pPr>
        <w:tabs>
          <w:tab w:val="left" w:pos="142"/>
          <w:tab w:val="left" w:pos="426"/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 Керівник закладу у строк, який не перевищує однієї доби, повідомляє, батьків, особи, яка стала стороною </w:t>
      </w:r>
      <w:proofErr w:type="spellStart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 за потреби викликає бригаду екстреної медичної  допомоги.    </w:t>
      </w:r>
    </w:p>
    <w:p w:rsidR="00BB12BC" w:rsidRPr="002148E4" w:rsidRDefault="00BB12BC" w:rsidP="00BB12BC">
      <w:pPr>
        <w:tabs>
          <w:tab w:val="left" w:pos="142"/>
          <w:tab w:val="left" w:pos="426"/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5. Розглянувши заяву, керівник закладу </w:t>
      </w:r>
      <w:proofErr w:type="spellStart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скликає</w:t>
      </w:r>
      <w:proofErr w:type="spellEnd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засідання </w:t>
      </w:r>
      <w:r w:rsidRPr="002148E4">
        <w:rPr>
          <w:rFonts w:ascii="Times New Roman" w:hAnsi="Times New Roman"/>
          <w:sz w:val="24"/>
          <w:szCs w:val="24"/>
          <w:lang w:eastAsia="ru-RU"/>
        </w:rPr>
        <w:t> </w:t>
      </w: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комісії з розгляду випадків </w:t>
      </w:r>
      <w:proofErr w:type="spellStart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(цькування) і окреслює подальші дії.</w:t>
      </w:r>
    </w:p>
    <w:p w:rsidR="00BB12BC" w:rsidRPr="002148E4" w:rsidRDefault="00BB12BC" w:rsidP="00BB12BC">
      <w:pPr>
        <w:tabs>
          <w:tab w:val="left" w:pos="142"/>
          <w:tab w:val="left" w:pos="426"/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6. Комісія не пізніше ніж  упродовж  трьох робочих днів з дня отримання заяви проводить розслідування, з’ясовує всі обставини цькування та приймає відповідне рішення.</w:t>
      </w:r>
    </w:p>
    <w:p w:rsidR="00BB12BC" w:rsidRPr="002148E4" w:rsidRDefault="00BB12BC" w:rsidP="00BB12BC">
      <w:pPr>
        <w:tabs>
          <w:tab w:val="left" w:pos="142"/>
          <w:tab w:val="left" w:pos="426"/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7. За умови визнання Комісією результатів розслідування фактом </w:t>
      </w:r>
      <w:proofErr w:type="spellStart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(цькування), керівник закладу на протязі однієї доби повідомляє уповноважені підрозділи органів Національної поліції України (ювенальну поліцію), Службу в справах дітей, центр соціальних служб.</w:t>
      </w:r>
    </w:p>
    <w:p w:rsidR="00BB12BC" w:rsidRPr="002148E4" w:rsidRDefault="00BB12BC" w:rsidP="00BB12BC">
      <w:pPr>
        <w:tabs>
          <w:tab w:val="left" w:pos="142"/>
          <w:tab w:val="left" w:pos="426"/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8. Рішення Комісії з розгляду випадків </w:t>
      </w:r>
      <w:proofErr w:type="spellStart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реєструється  протокольно (паперовий вигляд) з оригіналами підписів усіх її членів.</w:t>
      </w:r>
    </w:p>
    <w:p w:rsidR="00BB12BC" w:rsidRPr="002148E4" w:rsidRDefault="00BB12BC" w:rsidP="00BB12BC">
      <w:pPr>
        <w:tabs>
          <w:tab w:val="left" w:pos="142"/>
          <w:tab w:val="left" w:pos="426"/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9. У разі не визнання Комісією факту </w:t>
      </w:r>
      <w:proofErr w:type="spellStart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(цькування) і незгоди з результатами рішення потерпілим (його представником), керівник закладу рекомендує звернутись постраждалому (його представнику) із заявою до </w:t>
      </w:r>
      <w:r w:rsidRPr="002148E4">
        <w:rPr>
          <w:rFonts w:ascii="Times New Roman" w:hAnsi="Times New Roman"/>
          <w:sz w:val="24"/>
          <w:szCs w:val="24"/>
          <w:lang w:eastAsia="ru-RU"/>
        </w:rPr>
        <w:t> </w:t>
      </w: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органів Національної поліції України.</w:t>
      </w:r>
    </w:p>
    <w:p w:rsidR="00BB12BC" w:rsidRPr="002148E4" w:rsidRDefault="00BB12BC" w:rsidP="00BB12BC">
      <w:pPr>
        <w:tabs>
          <w:tab w:val="left" w:pos="142"/>
          <w:tab w:val="left" w:pos="426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10.За будь-якого рішення Комісії з розгляду питань випадків </w:t>
      </w:r>
      <w:proofErr w:type="spellStart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2148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(цькування), керівник закладу забезпечує психологічну підтримку усіх учасників відповідного процесу.</w:t>
      </w:r>
    </w:p>
    <w:p w:rsidR="00BB12BC" w:rsidRPr="002148E4" w:rsidRDefault="00BB12BC" w:rsidP="00BB12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lang w:eastAsia="ru-RU"/>
        </w:rPr>
        <w:t> </w:t>
      </w:r>
    </w:p>
    <w:p w:rsidR="00BB12BC" w:rsidRPr="002148E4" w:rsidRDefault="00BB12BC" w:rsidP="00BB12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8E4">
        <w:rPr>
          <w:rFonts w:ascii="Times New Roman" w:hAnsi="Times New Roman"/>
          <w:sz w:val="24"/>
          <w:szCs w:val="24"/>
          <w:lang w:eastAsia="ru-RU"/>
        </w:rPr>
        <w:t> </w:t>
      </w:r>
    </w:p>
    <w:p w:rsidR="00E35215" w:rsidRDefault="00E35215"/>
    <w:sectPr w:rsidR="00E35215" w:rsidSect="006D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34"/>
    <w:rsid w:val="00BB12BC"/>
    <w:rsid w:val="00E35215"/>
    <w:rsid w:val="00ED1665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3D1C"/>
  <w15:chartTrackingRefBased/>
  <w15:docId w15:val="{3DE50CE4-63F2-49D2-8266-1A205B30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2023-09-09T15:01:00Z</dcterms:created>
  <dcterms:modified xsi:type="dcterms:W3CDTF">2023-09-09T15:02:00Z</dcterms:modified>
</cp:coreProperties>
</file>